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BF" w:rsidRPr="007C468F" w:rsidRDefault="00FE640A" w:rsidP="002F6B22">
      <w:pPr>
        <w:pStyle w:val="Testonormale"/>
        <w:rPr>
          <w:rFonts w:ascii="Times New Roman" w:hAnsi="Times New Roman" w:cs="Times New Roman"/>
          <w:sz w:val="24"/>
          <w:szCs w:val="24"/>
        </w:rPr>
      </w:pPr>
      <w:r w:rsidRPr="007C468F">
        <w:rPr>
          <w:rFonts w:ascii="Times New Roman" w:hAnsi="Times New Roman" w:cs="Times New Roman"/>
          <w:sz w:val="24"/>
          <w:szCs w:val="24"/>
        </w:rPr>
        <w:tab/>
      </w:r>
      <w:r w:rsidRPr="007C468F">
        <w:rPr>
          <w:rFonts w:ascii="Times New Roman" w:hAnsi="Times New Roman" w:cs="Times New Roman"/>
          <w:sz w:val="24"/>
          <w:szCs w:val="24"/>
        </w:rPr>
        <w:tab/>
      </w:r>
      <w:r w:rsidRPr="007C468F">
        <w:rPr>
          <w:rFonts w:ascii="Times New Roman" w:hAnsi="Times New Roman" w:cs="Times New Roman"/>
          <w:sz w:val="24"/>
          <w:szCs w:val="24"/>
        </w:rPr>
        <w:tab/>
      </w:r>
    </w:p>
    <w:p w:rsidR="004508B1" w:rsidRDefault="004508B1" w:rsidP="004508B1">
      <w:pPr>
        <w:jc w:val="center"/>
        <w:rPr>
          <w:szCs w:val="24"/>
        </w:rPr>
      </w:pPr>
    </w:p>
    <w:p w:rsidR="004B5B40" w:rsidRDefault="004B5B40" w:rsidP="004B5B40">
      <w:pPr>
        <w:jc w:val="both"/>
        <w:rPr>
          <w:szCs w:val="24"/>
          <w:lang w:val="en-GB"/>
        </w:rPr>
      </w:pPr>
    </w:p>
    <w:p w:rsidR="002647BE" w:rsidRDefault="004B5B40" w:rsidP="004B5B40">
      <w:pPr>
        <w:jc w:val="both"/>
        <w:rPr>
          <w:b/>
          <w:szCs w:val="24"/>
          <w:lang w:val="en-GB"/>
        </w:rPr>
      </w:pPr>
      <w:r w:rsidRPr="004B5B40">
        <w:rPr>
          <w:b/>
          <w:szCs w:val="24"/>
          <w:lang w:val="en-GB"/>
        </w:rPr>
        <w:t>Declaration of expression of interest for participation in the market investigation relating to the "NEGOTIATED PROCEDURE FOR THE SUPPLY OF BOXES FOR THE 87th AND THE 88th CSIO (Official International Jumping Competition) ROME – PIAZZA DI SIENA</w:t>
      </w:r>
      <w:r>
        <w:rPr>
          <w:b/>
          <w:szCs w:val="24"/>
          <w:lang w:val="en-GB"/>
        </w:rPr>
        <w:t xml:space="preserve">” </w:t>
      </w:r>
      <w:r w:rsidRPr="004B5B40">
        <w:rPr>
          <w:b/>
          <w:szCs w:val="24"/>
          <w:lang w:val="en-GB"/>
        </w:rPr>
        <w:t xml:space="preserve"> </w:t>
      </w:r>
    </w:p>
    <w:p w:rsidR="004B5B40" w:rsidRPr="004B5B40" w:rsidRDefault="002647BE" w:rsidP="004B5B40">
      <w:pPr>
        <w:jc w:val="both"/>
        <w:rPr>
          <w:b/>
          <w:szCs w:val="24"/>
          <w:lang w:val="en-GB"/>
        </w:rPr>
      </w:pPr>
      <w:r w:rsidRPr="002647BE">
        <w:rPr>
          <w:rFonts w:ascii="Garamond" w:eastAsia="Garamond" w:hAnsi="Garamond" w:cs="Garamond"/>
          <w:b/>
          <w:szCs w:val="24"/>
          <w:lang w:val="en-GB"/>
        </w:rPr>
        <w:t xml:space="preserve">CIG: 7804683428 </w:t>
      </w:r>
      <w:r w:rsidR="004B5B40" w:rsidRPr="004B5B40">
        <w:rPr>
          <w:b/>
          <w:szCs w:val="24"/>
          <w:lang w:val="en-GB"/>
        </w:rPr>
        <w:t xml:space="preserve"> </w:t>
      </w:r>
    </w:p>
    <w:p w:rsidR="004B5B40" w:rsidRPr="004B5B40" w:rsidRDefault="004B5B40" w:rsidP="004B5B40">
      <w:pPr>
        <w:jc w:val="both"/>
        <w:rPr>
          <w:b/>
          <w:szCs w:val="24"/>
          <w:lang w:val="en-GB"/>
        </w:rPr>
      </w:pPr>
    </w:p>
    <w:p w:rsidR="004B5B40" w:rsidRDefault="004B5B40" w:rsidP="004B5B40">
      <w:pPr>
        <w:jc w:val="both"/>
        <w:rPr>
          <w:szCs w:val="24"/>
          <w:lang w:val="en-GB"/>
        </w:rPr>
      </w:pPr>
      <w:r w:rsidRPr="004B5B40">
        <w:rPr>
          <w:szCs w:val="24"/>
          <w:lang w:val="en-GB"/>
        </w:rPr>
        <w:t xml:space="preserve">The undersigned ................................................ .................................................. ............................... </w:t>
      </w:r>
      <w:proofErr w:type="gramStart"/>
      <w:r w:rsidRPr="004B5B40">
        <w:rPr>
          <w:szCs w:val="24"/>
          <w:lang w:val="en-GB"/>
        </w:rPr>
        <w:t>Born  .................</w:t>
      </w:r>
      <w:proofErr w:type="gramEnd"/>
      <w:r w:rsidRPr="004B5B40">
        <w:rPr>
          <w:szCs w:val="24"/>
          <w:lang w:val="en-GB"/>
        </w:rPr>
        <w:t xml:space="preserve"> </w:t>
      </w:r>
      <w:r>
        <w:rPr>
          <w:szCs w:val="24"/>
          <w:lang w:val="en-GB"/>
        </w:rPr>
        <w:t xml:space="preserve">in </w:t>
      </w:r>
    </w:p>
    <w:p w:rsidR="004B5B40" w:rsidRDefault="004B5B40" w:rsidP="004B5B40">
      <w:pPr>
        <w:jc w:val="both"/>
        <w:rPr>
          <w:szCs w:val="24"/>
          <w:lang w:val="en-GB"/>
        </w:rPr>
      </w:pPr>
      <w:r w:rsidRPr="004B5B40">
        <w:rPr>
          <w:szCs w:val="24"/>
          <w:lang w:val="en-GB"/>
        </w:rPr>
        <w:t>resident ....................... ..................................... Street ............ .................................................. ....... tax code n ........................................ .................................................. ........................................ as ....... .................................................. .................................................. ............................. of the economic operator ................. .................................................. ............................................... registered office in ................................................. ........ Street ................................ ............................... operative headquarters in ................ .........................................Street ........ .................................................. ....... tax code n ... ..................................... .............. VAT number</w:t>
      </w:r>
      <w:r>
        <w:rPr>
          <w:szCs w:val="24"/>
          <w:lang w:val="en-GB"/>
        </w:rPr>
        <w:t>……………………</w:t>
      </w:r>
    </w:p>
    <w:p w:rsid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MANIFEST</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his interest in being invited to the procedure in question, such as:</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 individual economic operator</w:t>
      </w:r>
    </w:p>
    <w:p w:rsidR="004B5B40" w:rsidRPr="004B5B40" w:rsidRDefault="004B5B40" w:rsidP="004B5B40">
      <w:pPr>
        <w:jc w:val="both"/>
        <w:rPr>
          <w:szCs w:val="24"/>
          <w:lang w:val="en-GB"/>
        </w:rPr>
      </w:pP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 parent / principal of the following Temporary Grouping of economic operators composed of ..........................................................................................</w:t>
      </w:r>
      <w:proofErr w:type="gramStart"/>
      <w:r w:rsidRPr="004B5B40">
        <w:rPr>
          <w:szCs w:val="24"/>
          <w:lang w:val="en-GB"/>
        </w:rPr>
        <w:t xml:space="preserve"> ..</w:t>
      </w:r>
      <w:proofErr w:type="gramEnd"/>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To this end, pursuant to articles 46 and 47 of Presidential Decree 445/2000, aware of the criminal liability provided for by art. 76 of Presidential Decree 445/2000 which can be met in the case of false claims</w:t>
      </w:r>
    </w:p>
    <w:p w:rsidR="004B5B40" w:rsidRPr="004B5B40" w:rsidRDefault="004B5B40" w:rsidP="004B5B40">
      <w:pPr>
        <w:jc w:val="both"/>
        <w:rPr>
          <w:szCs w:val="24"/>
          <w:lang w:val="en-GB"/>
        </w:rPr>
      </w:pP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DECLARES</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1. that the Company is registered in the Business Register of the Chamber of Commerce of__________________________________________________________</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w:t>
      </w:r>
      <w:r w:rsidRPr="004B5B40">
        <w:rPr>
          <w:b/>
          <w:szCs w:val="24"/>
          <w:lang w:val="en-GB"/>
        </w:rPr>
        <w:t>or equivalent</w:t>
      </w:r>
      <w:r w:rsidRPr="004B5B40">
        <w:rPr>
          <w:szCs w:val="24"/>
          <w:lang w:val="en-GB"/>
        </w:rPr>
        <w:t>, in the case of a company subject to different registration requirements) for the type of activity corresponding to the object of the present exploratory survey</w:t>
      </w:r>
      <w:r>
        <w:rPr>
          <w:szCs w:val="24"/>
          <w:lang w:val="en-GB"/>
        </w:rPr>
        <w:t>.</w:t>
      </w:r>
    </w:p>
    <w:p w:rsidR="004B5B40" w:rsidRDefault="004B5B40" w:rsidP="004B5B40">
      <w:pPr>
        <w:jc w:val="both"/>
        <w:rPr>
          <w:szCs w:val="24"/>
          <w:lang w:val="en-GB"/>
        </w:rPr>
      </w:pPr>
      <w:r w:rsidRPr="004B5B40">
        <w:rPr>
          <w:szCs w:val="24"/>
          <w:lang w:val="en-GB"/>
        </w:rPr>
        <w:t xml:space="preserve"> </w:t>
      </w:r>
    </w:p>
    <w:p w:rsidR="004B5B40" w:rsidRPr="004B5B40" w:rsidRDefault="004B5B40" w:rsidP="004B5B40">
      <w:pPr>
        <w:pStyle w:val="Paragrafoelenco"/>
        <w:numPr>
          <w:ilvl w:val="0"/>
          <w:numId w:val="15"/>
        </w:numPr>
        <w:jc w:val="both"/>
        <w:rPr>
          <w:szCs w:val="24"/>
          <w:lang w:val="en-GB"/>
        </w:rPr>
      </w:pPr>
      <w:r w:rsidRPr="004B5B40">
        <w:rPr>
          <w:szCs w:val="24"/>
          <w:lang w:val="en-GB"/>
        </w:rPr>
        <w:t>date of registration</w:t>
      </w:r>
    </w:p>
    <w:p w:rsidR="004B5B40" w:rsidRPr="004B5B40" w:rsidRDefault="004B5B40" w:rsidP="004B5B40">
      <w:pPr>
        <w:jc w:val="both"/>
        <w:rPr>
          <w:szCs w:val="24"/>
          <w:lang w:val="en-GB"/>
        </w:rPr>
      </w:pPr>
      <w:r w:rsidRPr="004B5B40">
        <w:rPr>
          <w:szCs w:val="24"/>
          <w:lang w:val="en-GB"/>
        </w:rPr>
        <w:t xml:space="preserve"> </w:t>
      </w:r>
    </w:p>
    <w:p w:rsidR="004B5B40" w:rsidRPr="004B5B40" w:rsidRDefault="004B5B40" w:rsidP="004B5B40">
      <w:pPr>
        <w:pStyle w:val="Paragrafoelenco"/>
        <w:numPr>
          <w:ilvl w:val="0"/>
          <w:numId w:val="15"/>
        </w:numPr>
        <w:jc w:val="both"/>
        <w:rPr>
          <w:szCs w:val="24"/>
          <w:lang w:val="en-GB"/>
        </w:rPr>
      </w:pPr>
      <w:r w:rsidRPr="004B5B40">
        <w:rPr>
          <w:szCs w:val="24"/>
          <w:lang w:val="en-GB"/>
        </w:rPr>
        <w:t>end date</w:t>
      </w:r>
    </w:p>
    <w:p w:rsidR="004B5B40" w:rsidRPr="004B5B40" w:rsidRDefault="004B5B40" w:rsidP="004B5B40">
      <w:pPr>
        <w:jc w:val="both"/>
        <w:rPr>
          <w:szCs w:val="24"/>
          <w:lang w:val="en-GB"/>
        </w:rPr>
      </w:pPr>
      <w:r w:rsidRPr="004B5B40">
        <w:rPr>
          <w:szCs w:val="24"/>
          <w:lang w:val="en-GB"/>
        </w:rPr>
        <w:t xml:space="preserve"> </w:t>
      </w:r>
    </w:p>
    <w:p w:rsidR="004B5B40" w:rsidRPr="004B5B40" w:rsidRDefault="004B5B40" w:rsidP="004B5B40">
      <w:pPr>
        <w:pStyle w:val="Paragrafoelenco"/>
        <w:numPr>
          <w:ilvl w:val="0"/>
          <w:numId w:val="15"/>
        </w:numPr>
        <w:jc w:val="both"/>
        <w:rPr>
          <w:szCs w:val="24"/>
          <w:lang w:val="en-GB"/>
        </w:rPr>
      </w:pPr>
      <w:r w:rsidRPr="004B5B40">
        <w:rPr>
          <w:szCs w:val="24"/>
          <w:lang w:val="en-GB"/>
        </w:rPr>
        <w:lastRenderedPageBreak/>
        <w:t>legal form</w:t>
      </w:r>
    </w:p>
    <w:p w:rsidR="004B5B40" w:rsidRPr="004B5B40" w:rsidRDefault="004B5B40" w:rsidP="004B5B40">
      <w:pPr>
        <w:jc w:val="both"/>
        <w:rPr>
          <w:szCs w:val="24"/>
          <w:lang w:val="en-GB"/>
        </w:rPr>
      </w:pPr>
      <w:r w:rsidRPr="004B5B40">
        <w:rPr>
          <w:szCs w:val="24"/>
          <w:lang w:val="en-GB"/>
        </w:rPr>
        <w:t xml:space="preserve"> </w:t>
      </w:r>
    </w:p>
    <w:p w:rsidR="004B5B40" w:rsidRPr="004B5B40" w:rsidRDefault="004B5B40" w:rsidP="004B5B40">
      <w:pPr>
        <w:pStyle w:val="Paragrafoelenco"/>
        <w:numPr>
          <w:ilvl w:val="0"/>
          <w:numId w:val="15"/>
        </w:numPr>
        <w:jc w:val="both"/>
        <w:rPr>
          <w:szCs w:val="24"/>
          <w:lang w:val="en-GB"/>
        </w:rPr>
      </w:pPr>
      <w:r w:rsidRPr="004B5B40">
        <w:rPr>
          <w:szCs w:val="24"/>
          <w:lang w:val="en-GB"/>
        </w:rPr>
        <w:t>fiscal Code</w:t>
      </w:r>
    </w:p>
    <w:p w:rsidR="004B5B40" w:rsidRPr="004B5B40" w:rsidRDefault="004B5B40" w:rsidP="004B5B40">
      <w:pPr>
        <w:jc w:val="both"/>
        <w:rPr>
          <w:szCs w:val="24"/>
          <w:lang w:val="en-GB"/>
        </w:rPr>
      </w:pPr>
      <w:r w:rsidRPr="004B5B40">
        <w:rPr>
          <w:szCs w:val="24"/>
          <w:lang w:val="en-GB"/>
        </w:rPr>
        <w:t xml:space="preserve"> </w:t>
      </w:r>
    </w:p>
    <w:p w:rsidR="004B5B40" w:rsidRPr="004B5B40" w:rsidRDefault="004B5B40" w:rsidP="004B5B40">
      <w:pPr>
        <w:pStyle w:val="Paragrafoelenco"/>
        <w:numPr>
          <w:ilvl w:val="0"/>
          <w:numId w:val="15"/>
        </w:numPr>
        <w:jc w:val="both"/>
        <w:rPr>
          <w:szCs w:val="24"/>
          <w:lang w:val="en-GB"/>
        </w:rPr>
      </w:pPr>
      <w:r w:rsidRPr="004B5B40">
        <w:rPr>
          <w:szCs w:val="24"/>
          <w:lang w:val="en-GB"/>
        </w:rPr>
        <w:t>VAT number</w:t>
      </w:r>
    </w:p>
    <w:p w:rsidR="004B5B40" w:rsidRPr="004B5B40" w:rsidRDefault="004B5B40" w:rsidP="004B5B40">
      <w:pPr>
        <w:jc w:val="both"/>
        <w:rPr>
          <w:szCs w:val="24"/>
          <w:lang w:val="en-GB"/>
        </w:rPr>
      </w:pPr>
      <w:r w:rsidRPr="004B5B40">
        <w:rPr>
          <w:szCs w:val="24"/>
          <w:lang w:val="en-GB"/>
        </w:rPr>
        <w:t xml:space="preserve"> </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2. to be in possession of the requirements:</w:t>
      </w:r>
    </w:p>
    <w:p w:rsidR="004B5B40" w:rsidRPr="004B5B40" w:rsidRDefault="004B5B40" w:rsidP="004B5B40">
      <w:pPr>
        <w:jc w:val="both"/>
        <w:rPr>
          <w:szCs w:val="24"/>
          <w:lang w:val="en-GB"/>
        </w:rPr>
      </w:pPr>
      <w:r w:rsidRPr="004B5B40">
        <w:rPr>
          <w:szCs w:val="24"/>
          <w:lang w:val="en-GB"/>
        </w:rPr>
        <w:t>to. of a general nature and having no grounds for exclusion pursuant to art. 80, Legislative Decree no. 50/2016;</w:t>
      </w:r>
    </w:p>
    <w:p w:rsidR="004B5B40" w:rsidRPr="004B5B40" w:rsidRDefault="004B5B40" w:rsidP="004B5B40">
      <w:pPr>
        <w:jc w:val="both"/>
        <w:rPr>
          <w:szCs w:val="24"/>
          <w:lang w:val="en-GB"/>
        </w:rPr>
      </w:pPr>
      <w:r w:rsidRPr="004B5B40">
        <w:rPr>
          <w:szCs w:val="24"/>
          <w:lang w:val="en-GB"/>
        </w:rPr>
        <w:t>b. economic-financial and technical-professional capacity prescribed in the market investigation notice;</w:t>
      </w:r>
    </w:p>
    <w:p w:rsidR="004B5B40" w:rsidRPr="004B5B40" w:rsidRDefault="004B5B40" w:rsidP="004B5B40">
      <w:pPr>
        <w:jc w:val="both"/>
        <w:rPr>
          <w:szCs w:val="24"/>
          <w:lang w:val="en-GB"/>
        </w:rPr>
      </w:pPr>
      <w:r w:rsidRPr="004B5B40">
        <w:rPr>
          <w:szCs w:val="24"/>
          <w:lang w:val="en-GB"/>
        </w:rPr>
        <w:t>3. to be aware that this application does not constitute a contractual proposal and does not in any way bind the Contracting Authority, which will be free to follow other procedures and that the Contracting Authority reserves the right to stop at any time, for reasons of its exclusive competence, the procedure initiated, without the instant subjects being able to claim any claim;</w:t>
      </w:r>
    </w:p>
    <w:p w:rsidR="004B5B40" w:rsidRPr="004B5B40" w:rsidRDefault="004B5B40" w:rsidP="004B5B40">
      <w:pPr>
        <w:jc w:val="both"/>
        <w:rPr>
          <w:szCs w:val="24"/>
          <w:lang w:val="en-GB"/>
        </w:rPr>
      </w:pPr>
      <w:r w:rsidRPr="004B5B40">
        <w:rPr>
          <w:szCs w:val="24"/>
          <w:lang w:val="en-GB"/>
        </w:rPr>
        <w:t>4. to be aware that the present application does not constitute proof of possession of the general and special requirements required for the assignment of the service.</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For any communication relating to clarifications and for the verifications required by current legislation: Domicile elected:</w:t>
      </w:r>
    </w:p>
    <w:p w:rsidR="004B5B40" w:rsidRPr="004B5B40" w:rsidRDefault="004B5B40" w:rsidP="004B5B40">
      <w:pPr>
        <w:jc w:val="both"/>
        <w:rPr>
          <w:szCs w:val="24"/>
          <w:lang w:val="en-GB"/>
        </w:rPr>
      </w:pPr>
      <w:r>
        <w:rPr>
          <w:szCs w:val="24"/>
          <w:lang w:val="en-GB"/>
        </w:rPr>
        <w:t>Road/street</w:t>
      </w:r>
      <w:r w:rsidRPr="004B5B40">
        <w:rPr>
          <w:szCs w:val="24"/>
          <w:lang w:val="en-GB"/>
        </w:rPr>
        <w:t xml:space="preserve"> ...................... ......... Location ................... CAP .................. n. by telephone .................... e-mail (PEC) ..................................................................</w:t>
      </w:r>
    </w:p>
    <w:p w:rsidR="004B5B40" w:rsidRPr="004B5B40" w:rsidRDefault="004B5B40" w:rsidP="004B5B40">
      <w:pPr>
        <w:jc w:val="both"/>
        <w:rPr>
          <w:szCs w:val="24"/>
          <w:lang w:val="en-GB"/>
        </w:rPr>
      </w:pPr>
      <w:r w:rsidRPr="004B5B40">
        <w:rPr>
          <w:szCs w:val="24"/>
          <w:lang w:val="en-GB"/>
        </w:rPr>
        <w:t>(Location) ........................., There .....................</w:t>
      </w:r>
    </w:p>
    <w:p w:rsidR="004B5B40" w:rsidRPr="004B5B40" w:rsidRDefault="004B5B40" w:rsidP="004B5B40">
      <w:pPr>
        <w:jc w:val="both"/>
        <w:rPr>
          <w:szCs w:val="24"/>
          <w:lang w:val="en-GB"/>
        </w:rPr>
      </w:pPr>
    </w:p>
    <w:p w:rsidR="004B5B40" w:rsidRPr="004B5B40" w:rsidRDefault="004B5B40" w:rsidP="004B5B40">
      <w:pPr>
        <w:jc w:val="both"/>
        <w:rPr>
          <w:szCs w:val="24"/>
          <w:lang w:val="en-GB"/>
        </w:rPr>
      </w:pPr>
      <w:r w:rsidRPr="004B5B40">
        <w:rPr>
          <w:szCs w:val="24"/>
          <w:lang w:val="en-GB"/>
        </w:rPr>
        <w:t>Stamp and signature*</w:t>
      </w:r>
    </w:p>
    <w:p w:rsidR="004B5B40" w:rsidRPr="004B5B40" w:rsidRDefault="004B5B40" w:rsidP="004B5B40">
      <w:pPr>
        <w:jc w:val="both"/>
        <w:rPr>
          <w:szCs w:val="24"/>
          <w:lang w:val="en-GB"/>
        </w:rPr>
      </w:pPr>
    </w:p>
    <w:p w:rsidR="004B5B40" w:rsidRPr="004B5B40" w:rsidRDefault="004B5B40" w:rsidP="004B5B40">
      <w:pPr>
        <w:jc w:val="both"/>
        <w:rPr>
          <w:szCs w:val="24"/>
          <w:lang w:val="en-GB"/>
        </w:rPr>
      </w:pPr>
      <w:bookmarkStart w:id="0" w:name="_GoBack"/>
      <w:bookmarkEnd w:id="0"/>
    </w:p>
    <w:p w:rsidR="00830741" w:rsidRPr="00830741" w:rsidRDefault="004B5B40" w:rsidP="004B5B40">
      <w:pPr>
        <w:jc w:val="both"/>
        <w:rPr>
          <w:szCs w:val="24"/>
          <w:lang w:val="en-GB"/>
        </w:rPr>
      </w:pPr>
      <w:r w:rsidRPr="004B5B40">
        <w:rPr>
          <w:szCs w:val="24"/>
          <w:lang w:val="en-GB"/>
        </w:rPr>
        <w:t>* Attach any power of attorney and a copy of a valid identity document of the declarant</w:t>
      </w:r>
      <w:r>
        <w:rPr>
          <w:szCs w:val="24"/>
          <w:lang w:val="en-GB"/>
        </w:rPr>
        <w:t xml:space="preserve"> (ID)</w:t>
      </w:r>
    </w:p>
    <w:sectPr w:rsidR="00830741" w:rsidRPr="00830741" w:rsidSect="005F071E">
      <w:headerReference w:type="default" r:id="rId8"/>
      <w:footerReference w:type="default" r:id="rId9"/>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ED" w:rsidRDefault="00100FED">
      <w:r>
        <w:separator/>
      </w:r>
    </w:p>
  </w:endnote>
  <w:endnote w:type="continuationSeparator" w:id="0">
    <w:p w:rsidR="00100FED" w:rsidRDefault="0010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E" w:rsidRPr="005F071E" w:rsidRDefault="005F071E" w:rsidP="005F071E">
    <w:pPr>
      <w:jc w:val="center"/>
      <w:rPr>
        <w:rFonts w:eastAsia="Arial Unicode MS"/>
        <w:color w:val="2C7AEC"/>
        <w:sz w:val="16"/>
        <w:szCs w:val="16"/>
      </w:rPr>
    </w:pPr>
  </w:p>
  <w:p w:rsidR="005F071E" w:rsidRPr="005F071E" w:rsidRDefault="005F071E" w:rsidP="005F071E">
    <w:pPr>
      <w:jc w:val="center"/>
      <w:rPr>
        <w:rFonts w:eastAsia="Arial Unicode MS"/>
        <w:color w:val="2C7AEC"/>
        <w:sz w:val="16"/>
        <w:szCs w:val="16"/>
      </w:rPr>
    </w:pPr>
    <w:r w:rsidRPr="005F071E">
      <w:rPr>
        <w:rFonts w:eastAsia="Arial Unicode MS"/>
        <w:color w:val="2C7AEC"/>
        <w:sz w:val="16"/>
        <w:szCs w:val="16"/>
      </w:rPr>
      <w:t>Viale Tiziano, 74 – 00196 Roma</w:t>
    </w:r>
  </w:p>
  <w:p w:rsidR="00635314" w:rsidRPr="00635314" w:rsidRDefault="005F071E" w:rsidP="00635314">
    <w:pPr>
      <w:jc w:val="center"/>
      <w:rPr>
        <w:lang w:val="pl-PL"/>
      </w:rPr>
    </w:pPr>
    <w:r w:rsidRPr="00635314">
      <w:rPr>
        <w:rFonts w:eastAsia="Arial Unicode MS"/>
        <w:b/>
        <w:color w:val="D2C352"/>
        <w:sz w:val="16"/>
        <w:szCs w:val="16"/>
        <w:lang w:val="pl-PL"/>
      </w:rPr>
      <w:t>T.</w:t>
    </w:r>
    <w:r w:rsidRPr="00635314">
      <w:rPr>
        <w:rFonts w:eastAsia="Arial Unicode MS"/>
        <w:color w:val="2AA6FA"/>
        <w:sz w:val="16"/>
        <w:szCs w:val="16"/>
        <w:lang w:val="pl-PL"/>
      </w:rPr>
      <w:t xml:space="preserve"> </w:t>
    </w:r>
    <w:r w:rsidRPr="00635314">
      <w:rPr>
        <w:rFonts w:eastAsia="Arial Unicode MS"/>
        <w:color w:val="2C7AEC"/>
        <w:sz w:val="16"/>
        <w:szCs w:val="16"/>
        <w:lang w:val="pl-PL"/>
      </w:rPr>
      <w:t xml:space="preserve">06 </w:t>
    </w:r>
    <w:r w:rsidR="002D1DA1">
      <w:rPr>
        <w:rFonts w:eastAsia="Arial Unicode MS"/>
        <w:color w:val="2C7AEC"/>
        <w:sz w:val="16"/>
        <w:szCs w:val="16"/>
        <w:lang w:val="pl-PL"/>
      </w:rPr>
      <w:t>83668414</w:t>
    </w:r>
    <w:r w:rsidR="00635314">
      <w:rPr>
        <w:rFonts w:eastAsia="Arial Unicode MS"/>
        <w:color w:val="2C7AEC"/>
        <w:sz w:val="16"/>
        <w:szCs w:val="16"/>
        <w:lang w:val="pl-PL"/>
      </w:rPr>
      <w:t xml:space="preserve"> </w:t>
    </w:r>
    <w:r w:rsidRPr="00635314">
      <w:rPr>
        <w:rFonts w:eastAsia="Arial Unicode MS"/>
        <w:bCs/>
        <w:color w:val="2AA6FA"/>
        <w:sz w:val="16"/>
        <w:szCs w:val="16"/>
        <w:lang w:val="pl-PL"/>
      </w:rPr>
      <w:t xml:space="preserve">- </w:t>
    </w:r>
    <w:r w:rsidRPr="00635314">
      <w:rPr>
        <w:rFonts w:eastAsia="Arial Unicode MS"/>
        <w:b/>
        <w:color w:val="D2C352"/>
        <w:sz w:val="16"/>
        <w:szCs w:val="16"/>
        <w:lang w:val="pl-PL"/>
      </w:rPr>
      <w:t>F.</w:t>
    </w:r>
    <w:r w:rsidRPr="00635314">
      <w:rPr>
        <w:rFonts w:eastAsia="Arial Unicode MS"/>
        <w:bCs/>
        <w:color w:val="2AA6FA"/>
        <w:sz w:val="16"/>
        <w:szCs w:val="16"/>
        <w:lang w:val="pl-PL"/>
      </w:rPr>
      <w:t xml:space="preserve"> </w:t>
    </w:r>
    <w:r w:rsidRPr="00635314">
      <w:rPr>
        <w:rFonts w:eastAsia="Arial Unicode MS"/>
        <w:color w:val="2C7AEC"/>
        <w:sz w:val="16"/>
        <w:szCs w:val="16"/>
        <w:lang w:val="pl-PL"/>
      </w:rPr>
      <w:t>06 8366</w:t>
    </w:r>
    <w:r w:rsidR="00E77B07">
      <w:rPr>
        <w:rFonts w:eastAsia="Arial Unicode MS"/>
        <w:color w:val="2C7AEC"/>
        <w:sz w:val="16"/>
        <w:szCs w:val="16"/>
        <w:lang w:val="pl-PL"/>
      </w:rPr>
      <w:t>88481</w:t>
    </w:r>
    <w:r w:rsidRPr="00635314">
      <w:rPr>
        <w:rFonts w:eastAsia="Arial Unicode MS"/>
        <w:bCs/>
        <w:color w:val="2AA6FA"/>
        <w:sz w:val="16"/>
        <w:szCs w:val="16"/>
        <w:lang w:val="pl-PL"/>
      </w:rPr>
      <w:t xml:space="preserve">  </w:t>
    </w:r>
    <w:r w:rsidRPr="00635314">
      <w:rPr>
        <w:rFonts w:eastAsia="Arial Unicode MS"/>
        <w:b/>
        <w:color w:val="D2C352"/>
        <w:sz w:val="16"/>
        <w:szCs w:val="16"/>
        <w:lang w:val="pl-PL"/>
      </w:rPr>
      <w:t>W</w:t>
    </w:r>
    <w:r w:rsidRPr="00635314">
      <w:rPr>
        <w:rFonts w:eastAsia="Arial Unicode MS"/>
        <w:bCs/>
        <w:color w:val="2AA6FA"/>
        <w:sz w:val="16"/>
        <w:szCs w:val="16"/>
        <w:lang w:val="pl-PL"/>
      </w:rPr>
      <w:t xml:space="preserve"> </w:t>
    </w:r>
    <w:r w:rsidR="002D1DA1">
      <w:rPr>
        <w:rFonts w:eastAsia="Arial Unicode MS"/>
        <w:color w:val="548DD4" w:themeColor="text2" w:themeTint="99"/>
        <w:sz w:val="16"/>
        <w:szCs w:val="16"/>
        <w:lang w:val="pl-PL"/>
      </w:rPr>
      <w:t>segreteria</w:t>
    </w:r>
    <w:r w:rsidR="00635314" w:rsidRPr="00635314">
      <w:rPr>
        <w:rFonts w:eastAsia="Arial Unicode MS"/>
        <w:color w:val="548DD4" w:themeColor="text2" w:themeTint="99"/>
        <w:sz w:val="16"/>
        <w:szCs w:val="16"/>
        <w:lang w:val="pl-PL"/>
      </w:rPr>
      <w:t>@fise.it</w:t>
    </w:r>
  </w:p>
  <w:p w:rsidR="00224475" w:rsidRPr="005F071E" w:rsidRDefault="00635314" w:rsidP="00635314">
    <w:pPr>
      <w:jc w:val="center"/>
      <w:rPr>
        <w:rFonts w:eastAsia="Arial Unicode MS"/>
        <w:color w:val="2C7AEC"/>
        <w:sz w:val="16"/>
        <w:szCs w:val="16"/>
        <w:lang w:val="en-US"/>
      </w:rPr>
    </w:pPr>
    <w:r>
      <w:rPr>
        <w:rFonts w:eastAsia="Arial Unicode MS"/>
        <w:color w:val="2C7AEC"/>
        <w:sz w:val="16"/>
        <w:szCs w:val="16"/>
        <w:lang w:val="en-US"/>
      </w:rPr>
      <w:t>w</w:t>
    </w:r>
    <w:r w:rsidR="005F071E" w:rsidRPr="005F071E">
      <w:rPr>
        <w:rFonts w:eastAsia="Arial Unicode MS"/>
        <w:color w:val="2C7AEC"/>
        <w:sz w:val="16"/>
        <w:szCs w:val="16"/>
        <w:lang w:val="en-US"/>
      </w:rPr>
      <w:t>ww.fise.it</w:t>
    </w:r>
  </w:p>
  <w:p w:rsidR="00224475" w:rsidRDefault="002851F7" w:rsidP="00224475">
    <w:pPr>
      <w:pStyle w:val="Pidipagina"/>
      <w:tabs>
        <w:tab w:val="clear" w:pos="9638"/>
        <w:tab w:val="right" w:pos="10773"/>
      </w:tabs>
      <w:ind w:left="-1134" w:right="-1134"/>
    </w:pPr>
    <w:r>
      <w:rPr>
        <w:noProof/>
      </w:rPr>
      <w:drawing>
        <wp:inline distT="0" distB="0" distL="0" distR="0">
          <wp:extent cx="7591425" cy="714375"/>
          <wp:effectExtent l="0" t="0" r="0" b="0"/>
          <wp:docPr id="2" name="Immagine 2" descr="pie di pa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i pa fise"/>
                  <pic:cNvPicPr>
                    <a:picLocks noChangeAspect="1" noChangeArrowheads="1"/>
                  </pic:cNvPicPr>
                </pic:nvPicPr>
                <pic:blipFill>
                  <a:blip r:embed="rId1"/>
                  <a:srcRect l="-1399" t="66667"/>
                  <a:stretch>
                    <a:fillRect/>
                  </a:stretch>
                </pic:blipFill>
                <pic:spPr bwMode="auto">
                  <a:xfrm>
                    <a:off x="0" y="0"/>
                    <a:ext cx="7591425" cy="714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ED" w:rsidRDefault="00100FED">
      <w:r>
        <w:separator/>
      </w:r>
    </w:p>
  </w:footnote>
  <w:footnote w:type="continuationSeparator" w:id="0">
    <w:p w:rsidR="00100FED" w:rsidRDefault="0010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75" w:rsidRDefault="00635314" w:rsidP="00224475">
    <w:pPr>
      <w:pStyle w:val="Intestazione"/>
      <w:ind w:hanging="142"/>
    </w:pPr>
    <w:r>
      <w:rPr>
        <w:noProof/>
      </w:rPr>
      <w:drawing>
        <wp:inline distT="0" distB="0" distL="0" distR="0">
          <wp:extent cx="6115050" cy="1038225"/>
          <wp:effectExtent l="19050" t="0" r="0" b="0"/>
          <wp:docPr id="3" name="Immagine 1" descr="intestazione 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fise"/>
                  <pic:cNvPicPr>
                    <a:picLocks noChangeAspect="1" noChangeArrowheads="1"/>
                  </pic:cNvPicPr>
                </pic:nvPicPr>
                <pic:blipFill>
                  <a:blip r:embed="rId1"/>
                  <a:srcRect/>
                  <a:stretch>
                    <a:fillRect/>
                  </a:stretch>
                </pic:blipFill>
                <pic:spPr bwMode="auto">
                  <a:xfrm>
                    <a:off x="0" y="0"/>
                    <a:ext cx="611505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EA6"/>
    <w:multiLevelType w:val="hybridMultilevel"/>
    <w:tmpl w:val="E8188A94"/>
    <w:lvl w:ilvl="0" w:tplc="844A9E9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36CD7"/>
    <w:multiLevelType w:val="hybridMultilevel"/>
    <w:tmpl w:val="DA9E88AC"/>
    <w:lvl w:ilvl="0" w:tplc="A83EEA7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C6D18"/>
    <w:multiLevelType w:val="hybridMultilevel"/>
    <w:tmpl w:val="1A545A4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B4671D3"/>
    <w:multiLevelType w:val="hybridMultilevel"/>
    <w:tmpl w:val="3F482124"/>
    <w:lvl w:ilvl="0" w:tplc="CCD46B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768F4"/>
    <w:multiLevelType w:val="hybridMultilevel"/>
    <w:tmpl w:val="7C486C46"/>
    <w:lvl w:ilvl="0" w:tplc="AA68CCCE">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5A7B04"/>
    <w:multiLevelType w:val="hybridMultilevel"/>
    <w:tmpl w:val="E3AE131C"/>
    <w:lvl w:ilvl="0" w:tplc="8E42F6FC">
      <w:start w:val="60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C41238"/>
    <w:multiLevelType w:val="multilevel"/>
    <w:tmpl w:val="2B0CF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9C2A47"/>
    <w:multiLevelType w:val="hybridMultilevel"/>
    <w:tmpl w:val="2910B58A"/>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4AEB6221"/>
    <w:multiLevelType w:val="hybridMultilevel"/>
    <w:tmpl w:val="4D620DF8"/>
    <w:lvl w:ilvl="0" w:tplc="F906244E">
      <w:start w:val="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E002BD"/>
    <w:multiLevelType w:val="hybridMultilevel"/>
    <w:tmpl w:val="BA54D224"/>
    <w:lvl w:ilvl="0" w:tplc="F83499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B70FAE"/>
    <w:multiLevelType w:val="hybridMultilevel"/>
    <w:tmpl w:val="56CE9D28"/>
    <w:lvl w:ilvl="0" w:tplc="85F694A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4F430C"/>
    <w:multiLevelType w:val="hybridMultilevel"/>
    <w:tmpl w:val="452C2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70A17"/>
    <w:multiLevelType w:val="hybridMultilevel"/>
    <w:tmpl w:val="2E700112"/>
    <w:lvl w:ilvl="0" w:tplc="5E2E9F9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7796069"/>
    <w:multiLevelType w:val="hybridMultilevel"/>
    <w:tmpl w:val="E90C3302"/>
    <w:lvl w:ilvl="0" w:tplc="37EA74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46C70"/>
    <w:multiLevelType w:val="hybridMultilevel"/>
    <w:tmpl w:val="545E1338"/>
    <w:lvl w:ilvl="0" w:tplc="B52CDA5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4"/>
  </w:num>
  <w:num w:numId="5">
    <w:abstractNumId w:val="1"/>
  </w:num>
  <w:num w:numId="6">
    <w:abstractNumId w:val="2"/>
  </w:num>
  <w:num w:numId="7">
    <w:abstractNumId w:val="12"/>
  </w:num>
  <w:num w:numId="8">
    <w:abstractNumId w:val="8"/>
  </w:num>
  <w:num w:numId="9">
    <w:abstractNumId w:val="9"/>
  </w:num>
  <w:num w:numId="10">
    <w:abstractNumId w:val="3"/>
  </w:num>
  <w:num w:numId="11">
    <w:abstractNumId w:val="5"/>
  </w:num>
  <w:num w:numId="12">
    <w:abstractNumId w:val="6"/>
  </w:num>
  <w:num w:numId="13">
    <w:abstractNumId w:val="11"/>
  </w:num>
  <w:num w:numId="14">
    <w:abstractNumId w:val="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3517C"/>
    <w:rsid w:val="00040BCA"/>
    <w:rsid w:val="00041448"/>
    <w:rsid w:val="00051829"/>
    <w:rsid w:val="00051B3B"/>
    <w:rsid w:val="000556AB"/>
    <w:rsid w:val="00055B59"/>
    <w:rsid w:val="000614AE"/>
    <w:rsid w:val="00063092"/>
    <w:rsid w:val="0006367B"/>
    <w:rsid w:val="000648FC"/>
    <w:rsid w:val="000649D1"/>
    <w:rsid w:val="00065D04"/>
    <w:rsid w:val="00075A95"/>
    <w:rsid w:val="00086912"/>
    <w:rsid w:val="00091C39"/>
    <w:rsid w:val="00093866"/>
    <w:rsid w:val="00095313"/>
    <w:rsid w:val="000A011E"/>
    <w:rsid w:val="000A66A4"/>
    <w:rsid w:val="000B2098"/>
    <w:rsid w:val="000B2541"/>
    <w:rsid w:val="000B708C"/>
    <w:rsid w:val="000C30FE"/>
    <w:rsid w:val="000C7AA1"/>
    <w:rsid w:val="000D0AC4"/>
    <w:rsid w:val="000D30C1"/>
    <w:rsid w:val="000D38A7"/>
    <w:rsid w:val="000D749A"/>
    <w:rsid w:val="000F3E7F"/>
    <w:rsid w:val="000F6A6B"/>
    <w:rsid w:val="000F77F1"/>
    <w:rsid w:val="00100FED"/>
    <w:rsid w:val="00101956"/>
    <w:rsid w:val="00101C14"/>
    <w:rsid w:val="00103009"/>
    <w:rsid w:val="001043A6"/>
    <w:rsid w:val="001058B6"/>
    <w:rsid w:val="001105D4"/>
    <w:rsid w:val="00111817"/>
    <w:rsid w:val="00113C55"/>
    <w:rsid w:val="00116065"/>
    <w:rsid w:val="0011758D"/>
    <w:rsid w:val="00122DAF"/>
    <w:rsid w:val="001243A2"/>
    <w:rsid w:val="00124647"/>
    <w:rsid w:val="00127441"/>
    <w:rsid w:val="00127F72"/>
    <w:rsid w:val="001342CC"/>
    <w:rsid w:val="001368E3"/>
    <w:rsid w:val="00141CAD"/>
    <w:rsid w:val="00142A04"/>
    <w:rsid w:val="00142FCB"/>
    <w:rsid w:val="00143EDC"/>
    <w:rsid w:val="00144CEE"/>
    <w:rsid w:val="00145626"/>
    <w:rsid w:val="00156816"/>
    <w:rsid w:val="00160592"/>
    <w:rsid w:val="00170E9B"/>
    <w:rsid w:val="00172019"/>
    <w:rsid w:val="0017273E"/>
    <w:rsid w:val="00172B45"/>
    <w:rsid w:val="0017395E"/>
    <w:rsid w:val="00174BB6"/>
    <w:rsid w:val="0017785A"/>
    <w:rsid w:val="001808E8"/>
    <w:rsid w:val="00183F75"/>
    <w:rsid w:val="00197A23"/>
    <w:rsid w:val="001A11C4"/>
    <w:rsid w:val="001A2CC2"/>
    <w:rsid w:val="001B3A59"/>
    <w:rsid w:val="001B5316"/>
    <w:rsid w:val="001C031D"/>
    <w:rsid w:val="001C2ADC"/>
    <w:rsid w:val="001C6622"/>
    <w:rsid w:val="001D4D0E"/>
    <w:rsid w:val="001D7BEB"/>
    <w:rsid w:val="001F4218"/>
    <w:rsid w:val="001F792A"/>
    <w:rsid w:val="00206C49"/>
    <w:rsid w:val="002237FD"/>
    <w:rsid w:val="00224475"/>
    <w:rsid w:val="00224A01"/>
    <w:rsid w:val="0022750A"/>
    <w:rsid w:val="002440ED"/>
    <w:rsid w:val="00252E8F"/>
    <w:rsid w:val="00263323"/>
    <w:rsid w:val="00263421"/>
    <w:rsid w:val="00263C9F"/>
    <w:rsid w:val="002647BE"/>
    <w:rsid w:val="002727B9"/>
    <w:rsid w:val="00274355"/>
    <w:rsid w:val="0027737A"/>
    <w:rsid w:val="00280B7F"/>
    <w:rsid w:val="002851F7"/>
    <w:rsid w:val="00286221"/>
    <w:rsid w:val="002870C2"/>
    <w:rsid w:val="002878A0"/>
    <w:rsid w:val="00293708"/>
    <w:rsid w:val="00297492"/>
    <w:rsid w:val="002A05EF"/>
    <w:rsid w:val="002A1147"/>
    <w:rsid w:val="002A579C"/>
    <w:rsid w:val="002A779C"/>
    <w:rsid w:val="002B01E7"/>
    <w:rsid w:val="002B3504"/>
    <w:rsid w:val="002B4758"/>
    <w:rsid w:val="002C094A"/>
    <w:rsid w:val="002C3EE2"/>
    <w:rsid w:val="002C617A"/>
    <w:rsid w:val="002D1DA1"/>
    <w:rsid w:val="002D34CC"/>
    <w:rsid w:val="002D474B"/>
    <w:rsid w:val="002D713C"/>
    <w:rsid w:val="002E094B"/>
    <w:rsid w:val="002E5894"/>
    <w:rsid w:val="002E6573"/>
    <w:rsid w:val="002E6652"/>
    <w:rsid w:val="002E684D"/>
    <w:rsid w:val="002E7586"/>
    <w:rsid w:val="002F2223"/>
    <w:rsid w:val="002F2FA9"/>
    <w:rsid w:val="002F2FB1"/>
    <w:rsid w:val="002F343B"/>
    <w:rsid w:val="002F66D3"/>
    <w:rsid w:val="002F6B22"/>
    <w:rsid w:val="002F6D15"/>
    <w:rsid w:val="003123FF"/>
    <w:rsid w:val="00313186"/>
    <w:rsid w:val="00315545"/>
    <w:rsid w:val="0031681B"/>
    <w:rsid w:val="003203BC"/>
    <w:rsid w:val="003205A4"/>
    <w:rsid w:val="003255E6"/>
    <w:rsid w:val="00325C62"/>
    <w:rsid w:val="003314CC"/>
    <w:rsid w:val="0033184B"/>
    <w:rsid w:val="00332598"/>
    <w:rsid w:val="00334074"/>
    <w:rsid w:val="00335DEA"/>
    <w:rsid w:val="003442C5"/>
    <w:rsid w:val="00356701"/>
    <w:rsid w:val="00360538"/>
    <w:rsid w:val="00366B58"/>
    <w:rsid w:val="0036778F"/>
    <w:rsid w:val="003679D9"/>
    <w:rsid w:val="00370089"/>
    <w:rsid w:val="0037039D"/>
    <w:rsid w:val="00371AE0"/>
    <w:rsid w:val="003721E4"/>
    <w:rsid w:val="003911BC"/>
    <w:rsid w:val="003925DE"/>
    <w:rsid w:val="00393EE1"/>
    <w:rsid w:val="00396523"/>
    <w:rsid w:val="003A0C6B"/>
    <w:rsid w:val="003B08C0"/>
    <w:rsid w:val="003B11AF"/>
    <w:rsid w:val="003B5FF2"/>
    <w:rsid w:val="003D6A17"/>
    <w:rsid w:val="003D7072"/>
    <w:rsid w:val="003E029D"/>
    <w:rsid w:val="003E1465"/>
    <w:rsid w:val="003E17EC"/>
    <w:rsid w:val="003E1E05"/>
    <w:rsid w:val="003F2140"/>
    <w:rsid w:val="003F6FF8"/>
    <w:rsid w:val="003F7195"/>
    <w:rsid w:val="00400D95"/>
    <w:rsid w:val="00404BA3"/>
    <w:rsid w:val="004121F8"/>
    <w:rsid w:val="004159B3"/>
    <w:rsid w:val="0042626B"/>
    <w:rsid w:val="004350DD"/>
    <w:rsid w:val="00441CF0"/>
    <w:rsid w:val="0044406F"/>
    <w:rsid w:val="00444E0E"/>
    <w:rsid w:val="00445D36"/>
    <w:rsid w:val="00445EAC"/>
    <w:rsid w:val="00446103"/>
    <w:rsid w:val="004508B1"/>
    <w:rsid w:val="00450C69"/>
    <w:rsid w:val="00452708"/>
    <w:rsid w:val="00452EEF"/>
    <w:rsid w:val="00453BAE"/>
    <w:rsid w:val="00461544"/>
    <w:rsid w:val="00461ADF"/>
    <w:rsid w:val="00463B2C"/>
    <w:rsid w:val="00463C7D"/>
    <w:rsid w:val="00465A36"/>
    <w:rsid w:val="00467429"/>
    <w:rsid w:val="00471F0F"/>
    <w:rsid w:val="004852D1"/>
    <w:rsid w:val="00491CE6"/>
    <w:rsid w:val="004933EC"/>
    <w:rsid w:val="004A00FA"/>
    <w:rsid w:val="004A15EE"/>
    <w:rsid w:val="004A78A1"/>
    <w:rsid w:val="004B0EF8"/>
    <w:rsid w:val="004B1CDD"/>
    <w:rsid w:val="004B5745"/>
    <w:rsid w:val="004B5B40"/>
    <w:rsid w:val="004C2922"/>
    <w:rsid w:val="004C6425"/>
    <w:rsid w:val="004D646A"/>
    <w:rsid w:val="004E309F"/>
    <w:rsid w:val="004E5CDF"/>
    <w:rsid w:val="004F1549"/>
    <w:rsid w:val="004F1E1F"/>
    <w:rsid w:val="004F47CB"/>
    <w:rsid w:val="004F57FC"/>
    <w:rsid w:val="004F65CE"/>
    <w:rsid w:val="004F69CC"/>
    <w:rsid w:val="005022EA"/>
    <w:rsid w:val="00506B4B"/>
    <w:rsid w:val="0051313A"/>
    <w:rsid w:val="0051342D"/>
    <w:rsid w:val="005139F7"/>
    <w:rsid w:val="0051470A"/>
    <w:rsid w:val="00520456"/>
    <w:rsid w:val="00522D8F"/>
    <w:rsid w:val="005244CB"/>
    <w:rsid w:val="005251D6"/>
    <w:rsid w:val="00530233"/>
    <w:rsid w:val="00534DAA"/>
    <w:rsid w:val="005406BE"/>
    <w:rsid w:val="00541024"/>
    <w:rsid w:val="00547413"/>
    <w:rsid w:val="00553B58"/>
    <w:rsid w:val="00563497"/>
    <w:rsid w:val="0059288D"/>
    <w:rsid w:val="00597995"/>
    <w:rsid w:val="005A4693"/>
    <w:rsid w:val="005A47EC"/>
    <w:rsid w:val="005A499C"/>
    <w:rsid w:val="005B5D3D"/>
    <w:rsid w:val="005B71A5"/>
    <w:rsid w:val="005C624E"/>
    <w:rsid w:val="005D190C"/>
    <w:rsid w:val="005D20A8"/>
    <w:rsid w:val="005D228A"/>
    <w:rsid w:val="005D260B"/>
    <w:rsid w:val="005D6E0C"/>
    <w:rsid w:val="005E6BFB"/>
    <w:rsid w:val="005F071E"/>
    <w:rsid w:val="005F1DB4"/>
    <w:rsid w:val="005F2574"/>
    <w:rsid w:val="00604BA1"/>
    <w:rsid w:val="00604EEF"/>
    <w:rsid w:val="006149FD"/>
    <w:rsid w:val="00617218"/>
    <w:rsid w:val="006213C7"/>
    <w:rsid w:val="006312AF"/>
    <w:rsid w:val="00632400"/>
    <w:rsid w:val="00633C1C"/>
    <w:rsid w:val="006342B9"/>
    <w:rsid w:val="00635314"/>
    <w:rsid w:val="00635A9D"/>
    <w:rsid w:val="00636035"/>
    <w:rsid w:val="0064104D"/>
    <w:rsid w:val="00642574"/>
    <w:rsid w:val="00642F14"/>
    <w:rsid w:val="00651668"/>
    <w:rsid w:val="00655699"/>
    <w:rsid w:val="006574F4"/>
    <w:rsid w:val="006645D3"/>
    <w:rsid w:val="00670BF7"/>
    <w:rsid w:val="0067318E"/>
    <w:rsid w:val="006768F9"/>
    <w:rsid w:val="006836C2"/>
    <w:rsid w:val="00691040"/>
    <w:rsid w:val="00691403"/>
    <w:rsid w:val="00691532"/>
    <w:rsid w:val="006930D1"/>
    <w:rsid w:val="00694D11"/>
    <w:rsid w:val="00696241"/>
    <w:rsid w:val="006A02E3"/>
    <w:rsid w:val="006A1CBB"/>
    <w:rsid w:val="006A225A"/>
    <w:rsid w:val="006A3577"/>
    <w:rsid w:val="006B120A"/>
    <w:rsid w:val="006B220B"/>
    <w:rsid w:val="006B5198"/>
    <w:rsid w:val="006C0CE3"/>
    <w:rsid w:val="006C4AFB"/>
    <w:rsid w:val="006C54E0"/>
    <w:rsid w:val="006D1319"/>
    <w:rsid w:val="006D3833"/>
    <w:rsid w:val="006D77C4"/>
    <w:rsid w:val="006E1036"/>
    <w:rsid w:val="006E149E"/>
    <w:rsid w:val="006E76F0"/>
    <w:rsid w:val="006F172E"/>
    <w:rsid w:val="006F3D84"/>
    <w:rsid w:val="006F46CF"/>
    <w:rsid w:val="00711219"/>
    <w:rsid w:val="0071170F"/>
    <w:rsid w:val="00713987"/>
    <w:rsid w:val="007176D3"/>
    <w:rsid w:val="00730BD0"/>
    <w:rsid w:val="007333B7"/>
    <w:rsid w:val="007333BC"/>
    <w:rsid w:val="0073361A"/>
    <w:rsid w:val="0074180C"/>
    <w:rsid w:val="00741F09"/>
    <w:rsid w:val="00742B21"/>
    <w:rsid w:val="00743442"/>
    <w:rsid w:val="00744959"/>
    <w:rsid w:val="0075068C"/>
    <w:rsid w:val="00752EEA"/>
    <w:rsid w:val="00753463"/>
    <w:rsid w:val="00754F47"/>
    <w:rsid w:val="00757CA7"/>
    <w:rsid w:val="007631C5"/>
    <w:rsid w:val="00764DBA"/>
    <w:rsid w:val="0076531B"/>
    <w:rsid w:val="007751CC"/>
    <w:rsid w:val="007777D2"/>
    <w:rsid w:val="00780EAA"/>
    <w:rsid w:val="00781F15"/>
    <w:rsid w:val="0078336A"/>
    <w:rsid w:val="007840FC"/>
    <w:rsid w:val="007861CC"/>
    <w:rsid w:val="00786B66"/>
    <w:rsid w:val="00790515"/>
    <w:rsid w:val="007921B0"/>
    <w:rsid w:val="00793EFB"/>
    <w:rsid w:val="00794B6E"/>
    <w:rsid w:val="00795CE7"/>
    <w:rsid w:val="007A10B7"/>
    <w:rsid w:val="007A22C7"/>
    <w:rsid w:val="007A27E0"/>
    <w:rsid w:val="007B1374"/>
    <w:rsid w:val="007B45AD"/>
    <w:rsid w:val="007C0399"/>
    <w:rsid w:val="007C468F"/>
    <w:rsid w:val="007C5357"/>
    <w:rsid w:val="007D0915"/>
    <w:rsid w:val="007D1913"/>
    <w:rsid w:val="007D2D8B"/>
    <w:rsid w:val="007D326E"/>
    <w:rsid w:val="007D35B1"/>
    <w:rsid w:val="007D4BBE"/>
    <w:rsid w:val="007D62E4"/>
    <w:rsid w:val="007E0C12"/>
    <w:rsid w:val="007E3DCE"/>
    <w:rsid w:val="007E442A"/>
    <w:rsid w:val="007E75CC"/>
    <w:rsid w:val="007F060B"/>
    <w:rsid w:val="00801B0E"/>
    <w:rsid w:val="00802D5E"/>
    <w:rsid w:val="00810CB4"/>
    <w:rsid w:val="0081218D"/>
    <w:rsid w:val="00820637"/>
    <w:rsid w:val="008234EB"/>
    <w:rsid w:val="0082622E"/>
    <w:rsid w:val="00830741"/>
    <w:rsid w:val="00830D61"/>
    <w:rsid w:val="00833C22"/>
    <w:rsid w:val="00833FF0"/>
    <w:rsid w:val="008536D1"/>
    <w:rsid w:val="00855AC4"/>
    <w:rsid w:val="00856C96"/>
    <w:rsid w:val="00863A6D"/>
    <w:rsid w:val="0087187D"/>
    <w:rsid w:val="00872B9D"/>
    <w:rsid w:val="00876D6F"/>
    <w:rsid w:val="00877157"/>
    <w:rsid w:val="008831D0"/>
    <w:rsid w:val="00884995"/>
    <w:rsid w:val="00885B06"/>
    <w:rsid w:val="0089265C"/>
    <w:rsid w:val="008942BC"/>
    <w:rsid w:val="008949AC"/>
    <w:rsid w:val="00897002"/>
    <w:rsid w:val="0089760B"/>
    <w:rsid w:val="008A0C4D"/>
    <w:rsid w:val="008A2C05"/>
    <w:rsid w:val="008A5E41"/>
    <w:rsid w:val="008B4920"/>
    <w:rsid w:val="008B4A61"/>
    <w:rsid w:val="008B57B3"/>
    <w:rsid w:val="008B6C83"/>
    <w:rsid w:val="008C3208"/>
    <w:rsid w:val="008C58A9"/>
    <w:rsid w:val="008D1762"/>
    <w:rsid w:val="008D6CD4"/>
    <w:rsid w:val="008E0CF9"/>
    <w:rsid w:val="008F28FE"/>
    <w:rsid w:val="008F323D"/>
    <w:rsid w:val="008F3614"/>
    <w:rsid w:val="008F4526"/>
    <w:rsid w:val="009004EC"/>
    <w:rsid w:val="009041DC"/>
    <w:rsid w:val="0090476A"/>
    <w:rsid w:val="009059F0"/>
    <w:rsid w:val="00913C4A"/>
    <w:rsid w:val="009158A1"/>
    <w:rsid w:val="00915E2C"/>
    <w:rsid w:val="00916452"/>
    <w:rsid w:val="00916AB8"/>
    <w:rsid w:val="009209BF"/>
    <w:rsid w:val="009228F3"/>
    <w:rsid w:val="00925F19"/>
    <w:rsid w:val="00926179"/>
    <w:rsid w:val="00932881"/>
    <w:rsid w:val="0093318E"/>
    <w:rsid w:val="0094451C"/>
    <w:rsid w:val="00944952"/>
    <w:rsid w:val="00944C32"/>
    <w:rsid w:val="00944FDE"/>
    <w:rsid w:val="00950CB3"/>
    <w:rsid w:val="00953BA3"/>
    <w:rsid w:val="009547BD"/>
    <w:rsid w:val="00955585"/>
    <w:rsid w:val="009603ED"/>
    <w:rsid w:val="00961604"/>
    <w:rsid w:val="00966A21"/>
    <w:rsid w:val="00977319"/>
    <w:rsid w:val="00981FB5"/>
    <w:rsid w:val="009848BF"/>
    <w:rsid w:val="00986C8A"/>
    <w:rsid w:val="00990570"/>
    <w:rsid w:val="00993B2C"/>
    <w:rsid w:val="0099757B"/>
    <w:rsid w:val="009A048D"/>
    <w:rsid w:val="009A4ABD"/>
    <w:rsid w:val="009A5E56"/>
    <w:rsid w:val="009A7CB5"/>
    <w:rsid w:val="009B1277"/>
    <w:rsid w:val="009C2E8F"/>
    <w:rsid w:val="009D5C6A"/>
    <w:rsid w:val="009D7FEF"/>
    <w:rsid w:val="009E0B91"/>
    <w:rsid w:val="009E2932"/>
    <w:rsid w:val="009E5B54"/>
    <w:rsid w:val="009F36B5"/>
    <w:rsid w:val="009F4606"/>
    <w:rsid w:val="009F7DC1"/>
    <w:rsid w:val="00A02497"/>
    <w:rsid w:val="00A137FA"/>
    <w:rsid w:val="00A15BBA"/>
    <w:rsid w:val="00A21975"/>
    <w:rsid w:val="00A22419"/>
    <w:rsid w:val="00A2249E"/>
    <w:rsid w:val="00A230EC"/>
    <w:rsid w:val="00A24AC0"/>
    <w:rsid w:val="00A32A13"/>
    <w:rsid w:val="00A338B5"/>
    <w:rsid w:val="00A45A4F"/>
    <w:rsid w:val="00A4717E"/>
    <w:rsid w:val="00A64E12"/>
    <w:rsid w:val="00A67839"/>
    <w:rsid w:val="00A735C6"/>
    <w:rsid w:val="00A82EBF"/>
    <w:rsid w:val="00A87C2F"/>
    <w:rsid w:val="00A90F88"/>
    <w:rsid w:val="00A91734"/>
    <w:rsid w:val="00A91779"/>
    <w:rsid w:val="00A97212"/>
    <w:rsid w:val="00AA2E44"/>
    <w:rsid w:val="00AA6B2A"/>
    <w:rsid w:val="00AA7E61"/>
    <w:rsid w:val="00AB2900"/>
    <w:rsid w:val="00AB425A"/>
    <w:rsid w:val="00AD1914"/>
    <w:rsid w:val="00AD2897"/>
    <w:rsid w:val="00AE1570"/>
    <w:rsid w:val="00AE4176"/>
    <w:rsid w:val="00AF194A"/>
    <w:rsid w:val="00AF4276"/>
    <w:rsid w:val="00AF6A2A"/>
    <w:rsid w:val="00AF71EA"/>
    <w:rsid w:val="00B019AB"/>
    <w:rsid w:val="00B207B9"/>
    <w:rsid w:val="00B25BA1"/>
    <w:rsid w:val="00B26A60"/>
    <w:rsid w:val="00B3098F"/>
    <w:rsid w:val="00B31E69"/>
    <w:rsid w:val="00B365E8"/>
    <w:rsid w:val="00B52AB0"/>
    <w:rsid w:val="00B55570"/>
    <w:rsid w:val="00B57761"/>
    <w:rsid w:val="00B60337"/>
    <w:rsid w:val="00B61ACE"/>
    <w:rsid w:val="00B820F0"/>
    <w:rsid w:val="00B84930"/>
    <w:rsid w:val="00B91F36"/>
    <w:rsid w:val="00B92A08"/>
    <w:rsid w:val="00B93A2F"/>
    <w:rsid w:val="00B94C56"/>
    <w:rsid w:val="00B96572"/>
    <w:rsid w:val="00BA2A71"/>
    <w:rsid w:val="00BA482C"/>
    <w:rsid w:val="00BB2C41"/>
    <w:rsid w:val="00BB6642"/>
    <w:rsid w:val="00BC0BC6"/>
    <w:rsid w:val="00BC1D7C"/>
    <w:rsid w:val="00BC350D"/>
    <w:rsid w:val="00BD6783"/>
    <w:rsid w:val="00BE3137"/>
    <w:rsid w:val="00BE614B"/>
    <w:rsid w:val="00BE7D3E"/>
    <w:rsid w:val="00BF5CD2"/>
    <w:rsid w:val="00C0064F"/>
    <w:rsid w:val="00C103DD"/>
    <w:rsid w:val="00C10ABD"/>
    <w:rsid w:val="00C13611"/>
    <w:rsid w:val="00C1373F"/>
    <w:rsid w:val="00C2269C"/>
    <w:rsid w:val="00C22FC7"/>
    <w:rsid w:val="00C3017E"/>
    <w:rsid w:val="00C342C0"/>
    <w:rsid w:val="00C42E94"/>
    <w:rsid w:val="00C471C2"/>
    <w:rsid w:val="00C707D7"/>
    <w:rsid w:val="00C76BD1"/>
    <w:rsid w:val="00C81F0C"/>
    <w:rsid w:val="00C8334A"/>
    <w:rsid w:val="00C836F6"/>
    <w:rsid w:val="00C85C76"/>
    <w:rsid w:val="00C8608C"/>
    <w:rsid w:val="00C9585D"/>
    <w:rsid w:val="00C96071"/>
    <w:rsid w:val="00CA6208"/>
    <w:rsid w:val="00CB1005"/>
    <w:rsid w:val="00CB7DC8"/>
    <w:rsid w:val="00CC0D3F"/>
    <w:rsid w:val="00CC2619"/>
    <w:rsid w:val="00CC54C9"/>
    <w:rsid w:val="00CC734D"/>
    <w:rsid w:val="00CD04A0"/>
    <w:rsid w:val="00CD0538"/>
    <w:rsid w:val="00CD18F3"/>
    <w:rsid w:val="00CD61EB"/>
    <w:rsid w:val="00CD64A3"/>
    <w:rsid w:val="00CE2C07"/>
    <w:rsid w:val="00CE62D0"/>
    <w:rsid w:val="00CF1860"/>
    <w:rsid w:val="00D04D37"/>
    <w:rsid w:val="00D06C48"/>
    <w:rsid w:val="00D10334"/>
    <w:rsid w:val="00D11287"/>
    <w:rsid w:val="00D22D4A"/>
    <w:rsid w:val="00D2338F"/>
    <w:rsid w:val="00D3049E"/>
    <w:rsid w:val="00D31F16"/>
    <w:rsid w:val="00D326E5"/>
    <w:rsid w:val="00D35851"/>
    <w:rsid w:val="00D35C93"/>
    <w:rsid w:val="00D37116"/>
    <w:rsid w:val="00D40643"/>
    <w:rsid w:val="00D45B5C"/>
    <w:rsid w:val="00D54D6C"/>
    <w:rsid w:val="00D70FD6"/>
    <w:rsid w:val="00D90622"/>
    <w:rsid w:val="00D943DE"/>
    <w:rsid w:val="00D94AF0"/>
    <w:rsid w:val="00D9619E"/>
    <w:rsid w:val="00DA2A6C"/>
    <w:rsid w:val="00DA65DF"/>
    <w:rsid w:val="00DB0AF3"/>
    <w:rsid w:val="00DB2928"/>
    <w:rsid w:val="00DC014C"/>
    <w:rsid w:val="00DC256B"/>
    <w:rsid w:val="00DC5DF6"/>
    <w:rsid w:val="00DD23EA"/>
    <w:rsid w:val="00DE2C31"/>
    <w:rsid w:val="00DF1537"/>
    <w:rsid w:val="00DF7230"/>
    <w:rsid w:val="00E00636"/>
    <w:rsid w:val="00E03FEB"/>
    <w:rsid w:val="00E04113"/>
    <w:rsid w:val="00E113C6"/>
    <w:rsid w:val="00E13F62"/>
    <w:rsid w:val="00E1442F"/>
    <w:rsid w:val="00E1614D"/>
    <w:rsid w:val="00E1676C"/>
    <w:rsid w:val="00E223B8"/>
    <w:rsid w:val="00E24867"/>
    <w:rsid w:val="00E2588E"/>
    <w:rsid w:val="00E308D1"/>
    <w:rsid w:val="00E33359"/>
    <w:rsid w:val="00E34E00"/>
    <w:rsid w:val="00E365B2"/>
    <w:rsid w:val="00E370A3"/>
    <w:rsid w:val="00E444A8"/>
    <w:rsid w:val="00E44E66"/>
    <w:rsid w:val="00E5631E"/>
    <w:rsid w:val="00E626A1"/>
    <w:rsid w:val="00E626F6"/>
    <w:rsid w:val="00E6469F"/>
    <w:rsid w:val="00E74FEE"/>
    <w:rsid w:val="00E77B07"/>
    <w:rsid w:val="00E803BD"/>
    <w:rsid w:val="00E80CA6"/>
    <w:rsid w:val="00E85538"/>
    <w:rsid w:val="00E935B4"/>
    <w:rsid w:val="00E9668D"/>
    <w:rsid w:val="00EB241C"/>
    <w:rsid w:val="00EB58A1"/>
    <w:rsid w:val="00EB6D86"/>
    <w:rsid w:val="00EC0871"/>
    <w:rsid w:val="00EC5683"/>
    <w:rsid w:val="00ED07C8"/>
    <w:rsid w:val="00ED134E"/>
    <w:rsid w:val="00ED3189"/>
    <w:rsid w:val="00ED536F"/>
    <w:rsid w:val="00ED5E02"/>
    <w:rsid w:val="00EF249C"/>
    <w:rsid w:val="00EF7F30"/>
    <w:rsid w:val="00F02114"/>
    <w:rsid w:val="00F03E76"/>
    <w:rsid w:val="00F27C29"/>
    <w:rsid w:val="00F34AAE"/>
    <w:rsid w:val="00F363DA"/>
    <w:rsid w:val="00F40E6A"/>
    <w:rsid w:val="00F41D39"/>
    <w:rsid w:val="00F42F52"/>
    <w:rsid w:val="00F44DD6"/>
    <w:rsid w:val="00F46C7F"/>
    <w:rsid w:val="00F50F77"/>
    <w:rsid w:val="00F51DA2"/>
    <w:rsid w:val="00F569C9"/>
    <w:rsid w:val="00F60E35"/>
    <w:rsid w:val="00F71A87"/>
    <w:rsid w:val="00F76B91"/>
    <w:rsid w:val="00F7739E"/>
    <w:rsid w:val="00F77706"/>
    <w:rsid w:val="00F80B2B"/>
    <w:rsid w:val="00F83A10"/>
    <w:rsid w:val="00F87088"/>
    <w:rsid w:val="00F9049B"/>
    <w:rsid w:val="00F924EF"/>
    <w:rsid w:val="00F953F4"/>
    <w:rsid w:val="00FA0B44"/>
    <w:rsid w:val="00FA158F"/>
    <w:rsid w:val="00FA35EA"/>
    <w:rsid w:val="00FB1115"/>
    <w:rsid w:val="00FB3F93"/>
    <w:rsid w:val="00FC3703"/>
    <w:rsid w:val="00FC4C79"/>
    <w:rsid w:val="00FC53B1"/>
    <w:rsid w:val="00FC62B8"/>
    <w:rsid w:val="00FC72CB"/>
    <w:rsid w:val="00FD576E"/>
    <w:rsid w:val="00FE11E8"/>
    <w:rsid w:val="00FE640A"/>
    <w:rsid w:val="00FF5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5F9ED7"/>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3">
    <w:name w:val="heading 3"/>
    <w:basedOn w:val="Normale"/>
    <w:next w:val="Normale"/>
    <w:link w:val="Titolo3Carattere"/>
    <w:uiPriority w:val="9"/>
    <w:semiHidden/>
    <w:unhideWhenUsed/>
    <w:qFormat/>
    <w:rsid w:val="00A15BB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3184B"/>
    <w:pPr>
      <w:tabs>
        <w:tab w:val="center" w:pos="4819"/>
        <w:tab w:val="right" w:pos="9638"/>
      </w:tabs>
    </w:pPr>
  </w:style>
  <w:style w:type="paragraph" w:styleId="Pidipagina">
    <w:name w:val="footer"/>
    <w:basedOn w:val="Normale"/>
    <w:link w:val="PidipaginaCarattere"/>
    <w:rsid w:val="0033184B"/>
    <w:pPr>
      <w:tabs>
        <w:tab w:val="center" w:pos="4819"/>
        <w:tab w:val="right" w:pos="9638"/>
      </w:tabs>
    </w:pPr>
  </w:style>
  <w:style w:type="paragraph" w:styleId="Corpotesto">
    <w:name w:val="Body Text"/>
    <w:basedOn w:val="Normale"/>
    <w:link w:val="CorpotestoCaratter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uiPriority w:val="39"/>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link w:val="ParagrafoelencoCaratter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F83A10"/>
    <w:rPr>
      <w:color w:val="808080"/>
      <w:shd w:val="clear" w:color="auto" w:fill="E6E6E6"/>
    </w:rPr>
  </w:style>
  <w:style w:type="character" w:customStyle="1" w:styleId="Titolo3Carattere">
    <w:name w:val="Titolo 3 Carattere"/>
    <w:basedOn w:val="Carpredefinitoparagrafo"/>
    <w:link w:val="Titolo3"/>
    <w:uiPriority w:val="9"/>
    <w:semiHidden/>
    <w:rsid w:val="00A15BBA"/>
    <w:rPr>
      <w:rFonts w:asciiTheme="majorHAnsi" w:eastAsiaTheme="majorEastAsia" w:hAnsiTheme="majorHAnsi" w:cstheme="majorBidi"/>
      <w:color w:val="243F60" w:themeColor="accent1" w:themeShade="7F"/>
      <w:sz w:val="24"/>
      <w:szCs w:val="24"/>
    </w:rPr>
  </w:style>
  <w:style w:type="paragraph" w:styleId="Corpodeltesto2">
    <w:name w:val="Body Text 2"/>
    <w:basedOn w:val="Normale"/>
    <w:link w:val="Corpodeltesto2Carattere"/>
    <w:unhideWhenUsed/>
    <w:rsid w:val="00B92A08"/>
    <w:pPr>
      <w:spacing w:after="120" w:line="480" w:lineRule="auto"/>
    </w:pPr>
  </w:style>
  <w:style w:type="character" w:customStyle="1" w:styleId="Corpodeltesto2Carattere">
    <w:name w:val="Corpo del testo 2 Carattere"/>
    <w:basedOn w:val="Carpredefinitoparagrafo"/>
    <w:link w:val="Corpodeltesto2"/>
    <w:rsid w:val="00B92A08"/>
    <w:rPr>
      <w:sz w:val="24"/>
    </w:rPr>
  </w:style>
  <w:style w:type="character" w:customStyle="1" w:styleId="IntestazioneCarattere">
    <w:name w:val="Intestazione Carattere"/>
    <w:basedOn w:val="Carpredefinitoparagrafo"/>
    <w:link w:val="Intestazione"/>
    <w:rsid w:val="00B92A08"/>
    <w:rPr>
      <w:sz w:val="24"/>
    </w:rPr>
  </w:style>
  <w:style w:type="character" w:customStyle="1" w:styleId="PidipaginaCarattere">
    <w:name w:val="Piè di pagina Carattere"/>
    <w:basedOn w:val="Carpredefinitoparagrafo"/>
    <w:link w:val="Pidipagina"/>
    <w:rsid w:val="00B92A08"/>
    <w:rPr>
      <w:sz w:val="24"/>
    </w:rPr>
  </w:style>
  <w:style w:type="paragraph" w:styleId="Testodelblocco">
    <w:name w:val="Block Text"/>
    <w:basedOn w:val="Normale"/>
    <w:rsid w:val="00B92A08"/>
    <w:pPr>
      <w:widowControl w:val="0"/>
      <w:spacing w:line="240" w:lineRule="exact"/>
      <w:ind w:left="720" w:right="136"/>
    </w:pPr>
    <w:rPr>
      <w:rFonts w:ascii="Arial" w:hAnsi="Arial"/>
      <w:color w:val="000000"/>
      <w:sz w:val="20"/>
      <w:szCs w:val="24"/>
    </w:rPr>
  </w:style>
  <w:style w:type="paragraph" w:customStyle="1" w:styleId="Noparagraphstyle">
    <w:name w:val="[No paragraph style]"/>
    <w:rsid w:val="00B92A08"/>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CorpotestoCarattere">
    <w:name w:val="Corpo testo Carattere"/>
    <w:basedOn w:val="Carpredefinitoparagrafo"/>
    <w:link w:val="Corpotesto"/>
    <w:rsid w:val="00B92A08"/>
    <w:rPr>
      <w:sz w:val="28"/>
      <w:szCs w:val="24"/>
    </w:rPr>
  </w:style>
  <w:style w:type="character" w:customStyle="1" w:styleId="ParagrafoelencoCarattere">
    <w:name w:val="Paragrafo elenco Carattere"/>
    <w:link w:val="Paragrafoelenco"/>
    <w:uiPriority w:val="34"/>
    <w:locked/>
    <w:rsid w:val="00B92A08"/>
    <w:rPr>
      <w:sz w:val="24"/>
    </w:rPr>
  </w:style>
  <w:style w:type="character" w:styleId="Rimandocommento">
    <w:name w:val="annotation reference"/>
    <w:uiPriority w:val="99"/>
    <w:semiHidden/>
    <w:unhideWhenUsed/>
    <w:rsid w:val="00B92A08"/>
    <w:rPr>
      <w:sz w:val="16"/>
      <w:szCs w:val="16"/>
    </w:rPr>
  </w:style>
  <w:style w:type="paragraph" w:styleId="Testocommento">
    <w:name w:val="annotation text"/>
    <w:basedOn w:val="Normale"/>
    <w:link w:val="TestocommentoCarattere"/>
    <w:uiPriority w:val="99"/>
    <w:semiHidden/>
    <w:unhideWhenUsed/>
    <w:rsid w:val="00B92A08"/>
    <w:rPr>
      <w:sz w:val="20"/>
    </w:rPr>
  </w:style>
  <w:style w:type="character" w:customStyle="1" w:styleId="TestocommentoCarattere">
    <w:name w:val="Testo commento Carattere"/>
    <w:basedOn w:val="Carpredefinitoparagrafo"/>
    <w:link w:val="Testocommento"/>
    <w:uiPriority w:val="99"/>
    <w:semiHidden/>
    <w:rsid w:val="00B92A08"/>
  </w:style>
  <w:style w:type="paragraph" w:styleId="Soggettocommento">
    <w:name w:val="annotation subject"/>
    <w:basedOn w:val="Testocommento"/>
    <w:next w:val="Testocommento"/>
    <w:link w:val="SoggettocommentoCarattere"/>
    <w:uiPriority w:val="99"/>
    <w:semiHidden/>
    <w:unhideWhenUsed/>
    <w:rsid w:val="00B92A08"/>
    <w:rPr>
      <w:b/>
      <w:bCs/>
    </w:rPr>
  </w:style>
  <w:style w:type="character" w:customStyle="1" w:styleId="SoggettocommentoCarattere">
    <w:name w:val="Soggetto commento Carattere"/>
    <w:basedOn w:val="TestocommentoCarattere"/>
    <w:link w:val="Soggettocommento"/>
    <w:uiPriority w:val="99"/>
    <w:semiHidden/>
    <w:rsid w:val="00B92A08"/>
    <w:rPr>
      <w:b/>
      <w:bCs/>
    </w:rPr>
  </w:style>
  <w:style w:type="paragraph" w:styleId="Revisione">
    <w:name w:val="Revision"/>
    <w:hidden/>
    <w:uiPriority w:val="71"/>
    <w:rsid w:val="00B92A08"/>
    <w:rPr>
      <w:sz w:val="24"/>
      <w:szCs w:val="24"/>
    </w:rPr>
  </w:style>
  <w:style w:type="paragraph" w:styleId="Titolo">
    <w:name w:val="Title"/>
    <w:basedOn w:val="Normale"/>
    <w:link w:val="TitoloCarattere"/>
    <w:qFormat/>
    <w:rsid w:val="00790515"/>
    <w:pPr>
      <w:jc w:val="center"/>
    </w:pPr>
    <w:rPr>
      <w:b/>
      <w:u w:val="single"/>
    </w:rPr>
  </w:style>
  <w:style w:type="character" w:customStyle="1" w:styleId="TitoloCarattere">
    <w:name w:val="Titolo Carattere"/>
    <w:basedOn w:val="Carpredefinitoparagrafo"/>
    <w:link w:val="Titolo"/>
    <w:rsid w:val="00790515"/>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687">
      <w:bodyDiv w:val="1"/>
      <w:marLeft w:val="0"/>
      <w:marRight w:val="0"/>
      <w:marTop w:val="0"/>
      <w:marBottom w:val="0"/>
      <w:divBdr>
        <w:top w:val="none" w:sz="0" w:space="0" w:color="auto"/>
        <w:left w:val="none" w:sz="0" w:space="0" w:color="auto"/>
        <w:bottom w:val="none" w:sz="0" w:space="0" w:color="auto"/>
        <w:right w:val="none" w:sz="0" w:space="0" w:color="auto"/>
      </w:divBdr>
    </w:div>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431168925">
      <w:bodyDiv w:val="1"/>
      <w:marLeft w:val="0"/>
      <w:marRight w:val="0"/>
      <w:marTop w:val="0"/>
      <w:marBottom w:val="0"/>
      <w:divBdr>
        <w:top w:val="none" w:sz="0" w:space="0" w:color="auto"/>
        <w:left w:val="none" w:sz="0" w:space="0" w:color="auto"/>
        <w:bottom w:val="none" w:sz="0" w:space="0" w:color="auto"/>
        <w:right w:val="none" w:sz="0" w:space="0" w:color="auto"/>
      </w:divBdr>
    </w:div>
    <w:div w:id="452290296">
      <w:bodyDiv w:val="1"/>
      <w:marLeft w:val="0"/>
      <w:marRight w:val="0"/>
      <w:marTop w:val="0"/>
      <w:marBottom w:val="0"/>
      <w:divBdr>
        <w:top w:val="none" w:sz="0" w:space="0" w:color="auto"/>
        <w:left w:val="none" w:sz="0" w:space="0" w:color="auto"/>
        <w:bottom w:val="none" w:sz="0" w:space="0" w:color="auto"/>
        <w:right w:val="none" w:sz="0" w:space="0" w:color="auto"/>
      </w:divBdr>
    </w:div>
    <w:div w:id="48034439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683553888">
      <w:bodyDiv w:val="1"/>
      <w:marLeft w:val="0"/>
      <w:marRight w:val="0"/>
      <w:marTop w:val="0"/>
      <w:marBottom w:val="0"/>
      <w:divBdr>
        <w:top w:val="none" w:sz="0" w:space="0" w:color="auto"/>
        <w:left w:val="none" w:sz="0" w:space="0" w:color="auto"/>
        <w:bottom w:val="none" w:sz="0" w:space="0" w:color="auto"/>
        <w:right w:val="none" w:sz="0" w:space="0" w:color="auto"/>
      </w:divBdr>
    </w:div>
    <w:div w:id="723798356">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55774500">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55260312">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33716998">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176770426">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221093374">
      <w:bodyDiv w:val="1"/>
      <w:marLeft w:val="0"/>
      <w:marRight w:val="0"/>
      <w:marTop w:val="0"/>
      <w:marBottom w:val="0"/>
      <w:divBdr>
        <w:top w:val="none" w:sz="0" w:space="0" w:color="auto"/>
        <w:left w:val="none" w:sz="0" w:space="0" w:color="auto"/>
        <w:bottom w:val="none" w:sz="0" w:space="0" w:color="auto"/>
        <w:right w:val="none" w:sz="0" w:space="0" w:color="auto"/>
      </w:divBdr>
    </w:div>
    <w:div w:id="1250306264">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405569746">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761607995">
      <w:bodyDiv w:val="1"/>
      <w:marLeft w:val="0"/>
      <w:marRight w:val="0"/>
      <w:marTop w:val="0"/>
      <w:marBottom w:val="0"/>
      <w:divBdr>
        <w:top w:val="none" w:sz="0" w:space="0" w:color="auto"/>
        <w:left w:val="none" w:sz="0" w:space="0" w:color="auto"/>
        <w:bottom w:val="none" w:sz="0" w:space="0" w:color="auto"/>
        <w:right w:val="none" w:sz="0" w:space="0" w:color="auto"/>
      </w:divBdr>
    </w:div>
    <w:div w:id="1859856286">
      <w:bodyDiv w:val="1"/>
      <w:marLeft w:val="0"/>
      <w:marRight w:val="0"/>
      <w:marTop w:val="0"/>
      <w:marBottom w:val="0"/>
      <w:divBdr>
        <w:top w:val="none" w:sz="0" w:space="0" w:color="auto"/>
        <w:left w:val="none" w:sz="0" w:space="0" w:color="auto"/>
        <w:bottom w:val="none" w:sz="0" w:space="0" w:color="auto"/>
        <w:right w:val="none" w:sz="0" w:space="0" w:color="auto"/>
      </w:divBdr>
    </w:div>
    <w:div w:id="1896621842">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09037531">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68F2-2D57-4857-885F-05FC743E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3680</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sdesimone</cp:lastModifiedBy>
  <cp:revision>4</cp:revision>
  <cp:lastPrinted>2019-02-15T09:46:00Z</cp:lastPrinted>
  <dcterms:created xsi:type="dcterms:W3CDTF">2019-02-15T09:45:00Z</dcterms:created>
  <dcterms:modified xsi:type="dcterms:W3CDTF">2019-02-19T14:54:00Z</dcterms:modified>
</cp:coreProperties>
</file>